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6F0D" w:rsidRPr="00C86F0D" w:rsidRDefault="00C86F0D" w:rsidP="00C86F0D">
      <w:pPr>
        <w:spacing w:line="600" w:lineRule="exact"/>
        <w:jc w:val="center"/>
        <w:rPr>
          <w:rFonts w:ascii="方正小标宋_GBK" w:eastAsia="方正小标宋_GBK" w:hint="eastAsia"/>
          <w:sz w:val="44"/>
          <w:szCs w:val="44"/>
        </w:rPr>
      </w:pPr>
      <w:bookmarkStart w:id="0" w:name="_GoBack"/>
      <w:r w:rsidRPr="00C86F0D">
        <w:rPr>
          <w:rFonts w:ascii="方正小标宋_GBK" w:eastAsia="方正小标宋_GBK" w:hint="eastAsia"/>
          <w:sz w:val="44"/>
          <w:szCs w:val="44"/>
        </w:rPr>
        <w:t>习近平主持召开学校思想政治理论课教师座谈会强调用新时代中国特色社会主义思想铸魂育人贯彻党的教育方针落实立德树人根本任务</w:t>
      </w:r>
      <w:bookmarkEnd w:id="0"/>
    </w:p>
    <w:p w:rsidR="00C86F0D" w:rsidRPr="00C86F0D" w:rsidRDefault="00C86F0D" w:rsidP="00C86F0D">
      <w:pPr>
        <w:spacing w:line="600" w:lineRule="exact"/>
        <w:jc w:val="center"/>
        <w:rPr>
          <w:rFonts w:ascii="方正仿宋_GBK" w:eastAsia="方正仿宋_GBK" w:hint="eastAsia"/>
          <w:sz w:val="32"/>
          <w:szCs w:val="32"/>
        </w:rPr>
      </w:pPr>
      <w:r w:rsidRPr="00C86F0D">
        <w:rPr>
          <w:rFonts w:ascii="方正仿宋_GBK" w:eastAsia="方正仿宋_GBK" w:hint="eastAsia"/>
          <w:sz w:val="32"/>
          <w:szCs w:val="32"/>
        </w:rPr>
        <w:t>（2019 年 3 月 18 日）</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中共中央总书记、国家主席、中央军委主席习近平3月18日上午在北京主持召开学校思想政治理论课教师座谈会并发表重要讲话，向全国大中小学</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师致以诚挚的问候和崇高的敬意。他强调，办好思想政治理论课，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中共中央政治局常委、中央书记处书记王沪宁出席座谈会。</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座谈会上，清华大学马克思主义学院退休教授林泰、中国人民大学马克思主义学院教授刘建军、复旦大学马克思主义学院高级讲师陈果、南京航空航天大学马克思主义学院副教授徐川、新疆农业职业技术学院马克思主义学院教授王学利、西安兴华小学二级教师王良、武汉市解放中学高级教师吴又存、华东师范大学</w:t>
      </w:r>
      <w:r w:rsidRPr="00C86F0D">
        <w:rPr>
          <w:rFonts w:ascii="方正仿宋_GBK" w:eastAsia="方正仿宋_GBK" w:hint="eastAsia"/>
          <w:sz w:val="32"/>
          <w:szCs w:val="32"/>
        </w:rPr>
        <w:lastRenderedPageBreak/>
        <w:t>第一附属中学高级教师陈明青先后发言。他们结合实际就贯彻党的教育方针、加强理论教育、提高</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教学实效、全面做好立德树人工作、推动思想政治工作创新发展、将社会主义核心价值观融入教育教学全过程、当好学生引路人等问题介绍工作情况，提出意见和建议。</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在认真听取大家发言后，习近平发表了重要讲话。他强调，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学校抓起、从娃娃抓起。在大中小学循序渐进、螺旋上升地开设思想政治理论课非常必要，是培养一代又一代社会主义建设者和接班人的重要保障。</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习近平强调，思想政治理论课是落实立德树人根本任务的关键课程。青少年阶段是人生的“拔节孕穗期”，最需要精心引导和栽培。我们办中国特色社会主义教育，就是要理直气壮开好</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用新时代中国特色社会主义思想铸魂育人，引导学生增强中国特色社会主义道路自信、理论自信、制度自信、文化自信，厚植爱国主义情怀，把爱国情、强国志、报国行自觉融入坚持和发展中国特色社会主义事业、建设社会主义现代化强国、实现中华民族伟大复兴的奋斗之中。</w:t>
      </w:r>
      <w:proofErr w:type="gramStart"/>
      <w:r w:rsidRPr="00C86F0D">
        <w:rPr>
          <w:rFonts w:ascii="方正仿宋_GBK" w:eastAsia="方正仿宋_GBK" w:hint="eastAsia"/>
          <w:sz w:val="32"/>
          <w:szCs w:val="32"/>
        </w:rPr>
        <w:t>思政课作用</w:t>
      </w:r>
      <w:proofErr w:type="gramEnd"/>
      <w:r w:rsidRPr="00C86F0D">
        <w:rPr>
          <w:rFonts w:ascii="方正仿宋_GBK" w:eastAsia="方正仿宋_GBK" w:hint="eastAsia"/>
          <w:sz w:val="32"/>
          <w:szCs w:val="32"/>
        </w:rPr>
        <w:t>不可替代，</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教师队伍责任重大。</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习近平指出，党中央对教育工作高度重视。我们对思想政治</w:t>
      </w:r>
      <w:r w:rsidRPr="00C86F0D">
        <w:rPr>
          <w:rFonts w:ascii="方正仿宋_GBK" w:eastAsia="方正仿宋_GBK" w:hint="eastAsia"/>
          <w:sz w:val="32"/>
          <w:szCs w:val="32"/>
        </w:rPr>
        <w:lastRenderedPageBreak/>
        <w:t>工作高度重视，始终坚持马克思主义指导地位，大力推进中国特色社会主义学科体系建设，为</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提供了根本保证。我们对共产党执政规律、社会主义建设规律、人类社会发展规律的认识和把握不断深入，开辟了中国特色社会主义理论和实践发展新境界，中国特色社会主义取得举世瞩目的成就，中国特色社会主义道路自信、理论自信、制度自信、文化自信不断增强，为</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建设提供了有力支撑。中华民族几千年来形成了博大精深的优秀传统文化，我们党带领人民在革命、建设、改革过程中锻造的革命文化和社会主义先进文化，为</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建设提供了深厚力量。</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建设长期以来形成的一系列规律性认识和成功经验，为</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建设守</w:t>
      </w:r>
      <w:proofErr w:type="gramStart"/>
      <w:r w:rsidRPr="00C86F0D">
        <w:rPr>
          <w:rFonts w:ascii="方正仿宋_GBK" w:eastAsia="方正仿宋_GBK" w:hint="eastAsia"/>
          <w:sz w:val="32"/>
          <w:szCs w:val="32"/>
        </w:rPr>
        <w:t>正创新</w:t>
      </w:r>
      <w:proofErr w:type="gramEnd"/>
      <w:r w:rsidRPr="00C86F0D">
        <w:rPr>
          <w:rFonts w:ascii="方正仿宋_GBK" w:eastAsia="方正仿宋_GBK" w:hint="eastAsia"/>
          <w:sz w:val="32"/>
          <w:szCs w:val="32"/>
        </w:rPr>
        <w:t>提供了重要基础。有了这些基础和条件，有了我们这支可信、可敬、可靠，乐为、敢为、有为的</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教师队伍，我们完全有信心有能力把</w:t>
      </w:r>
      <w:proofErr w:type="gramStart"/>
      <w:r w:rsidRPr="00C86F0D">
        <w:rPr>
          <w:rFonts w:ascii="方正仿宋_GBK" w:eastAsia="方正仿宋_GBK" w:hint="eastAsia"/>
          <w:sz w:val="32"/>
          <w:szCs w:val="32"/>
        </w:rPr>
        <w:t>思政课办</w:t>
      </w:r>
      <w:proofErr w:type="gramEnd"/>
      <w:r w:rsidRPr="00C86F0D">
        <w:rPr>
          <w:rFonts w:ascii="方正仿宋_GBK" w:eastAsia="方正仿宋_GBK" w:hint="eastAsia"/>
          <w:sz w:val="32"/>
          <w:szCs w:val="32"/>
        </w:rPr>
        <w:t>得越来越好。</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习近平强调，办好思想政治理论</w:t>
      </w:r>
      <w:proofErr w:type="gramStart"/>
      <w:r w:rsidRPr="00C86F0D">
        <w:rPr>
          <w:rFonts w:ascii="方正仿宋_GBK" w:eastAsia="方正仿宋_GBK" w:hint="eastAsia"/>
          <w:sz w:val="32"/>
          <w:szCs w:val="32"/>
        </w:rPr>
        <w:t>课关键</w:t>
      </w:r>
      <w:proofErr w:type="gramEnd"/>
      <w:r w:rsidRPr="00C86F0D">
        <w:rPr>
          <w:rFonts w:ascii="方正仿宋_GBK" w:eastAsia="方正仿宋_GBK" w:hint="eastAsia"/>
          <w:sz w:val="32"/>
          <w:szCs w:val="32"/>
        </w:rPr>
        <w:t>在教师，关键在发挥教师的积极性、主动性、创造性。</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教师，要给学生心灵埋下真善美的种子，引导学生扣好人生第一粒扣子。第一，政治要强，让有信仰的人讲信仰，善于从政治上看问题，在大是大非面前保持政治清醒。第二，情怀要深，</w:t>
      </w:r>
      <w:proofErr w:type="gramStart"/>
      <w:r w:rsidRPr="00C86F0D">
        <w:rPr>
          <w:rFonts w:ascii="方正仿宋_GBK" w:eastAsia="方正仿宋_GBK" w:hint="eastAsia"/>
          <w:sz w:val="32"/>
          <w:szCs w:val="32"/>
        </w:rPr>
        <w:t>保持家</w:t>
      </w:r>
      <w:proofErr w:type="gramEnd"/>
      <w:r w:rsidRPr="00C86F0D">
        <w:rPr>
          <w:rFonts w:ascii="方正仿宋_GBK" w:eastAsia="方正仿宋_GBK" w:hint="eastAsia"/>
          <w:sz w:val="32"/>
          <w:szCs w:val="32"/>
        </w:rPr>
        <w:t>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w:t>
      </w:r>
      <w:r w:rsidRPr="00C86F0D">
        <w:rPr>
          <w:rFonts w:ascii="方正仿宋_GBK" w:eastAsia="方正仿宋_GBK" w:hint="eastAsia"/>
          <w:sz w:val="32"/>
          <w:szCs w:val="32"/>
        </w:rPr>
        <w:lastRenderedPageBreak/>
        <w:t>较，把一些道理讲明白、讲清楚。第五，自律要严，做到课上课下一致、网上网下一致，自觉弘扬主旋律，积极</w:t>
      </w:r>
      <w:proofErr w:type="gramStart"/>
      <w:r w:rsidRPr="00C86F0D">
        <w:rPr>
          <w:rFonts w:ascii="方正仿宋_GBK" w:eastAsia="方正仿宋_GBK" w:hint="eastAsia"/>
          <w:sz w:val="32"/>
          <w:szCs w:val="32"/>
        </w:rPr>
        <w:t>传递正</w:t>
      </w:r>
      <w:proofErr w:type="gramEnd"/>
      <w:r w:rsidRPr="00C86F0D">
        <w:rPr>
          <w:rFonts w:ascii="方正仿宋_GBK" w:eastAsia="方正仿宋_GBK" w:hint="eastAsia"/>
          <w:sz w:val="32"/>
          <w:szCs w:val="32"/>
        </w:rPr>
        <w:t>能量。第六，人格要正，有人格，才有吸引力。亲其师，才能信其道。要有堂堂正正的人格，用高尚的人格感染学生、赢得学生，用真理的力量感召学生，以深厚的理论功底赢得学生，自觉</w:t>
      </w:r>
      <w:proofErr w:type="gramStart"/>
      <w:r w:rsidRPr="00C86F0D">
        <w:rPr>
          <w:rFonts w:ascii="方正仿宋_GBK" w:eastAsia="方正仿宋_GBK" w:hint="eastAsia"/>
          <w:sz w:val="32"/>
          <w:szCs w:val="32"/>
        </w:rPr>
        <w:t>做为</w:t>
      </w:r>
      <w:proofErr w:type="gramEnd"/>
      <w:r w:rsidRPr="00C86F0D">
        <w:rPr>
          <w:rFonts w:ascii="方正仿宋_GBK" w:eastAsia="方正仿宋_GBK" w:hint="eastAsia"/>
          <w:sz w:val="32"/>
          <w:szCs w:val="32"/>
        </w:rPr>
        <w:t>学为人的表率，做让学生喜爱的人。</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习近平强调，推动思想政治理论</w:t>
      </w:r>
      <w:proofErr w:type="gramStart"/>
      <w:r w:rsidRPr="00C86F0D">
        <w:rPr>
          <w:rFonts w:ascii="方正仿宋_GBK" w:eastAsia="方正仿宋_GBK" w:hint="eastAsia"/>
          <w:sz w:val="32"/>
          <w:szCs w:val="32"/>
        </w:rPr>
        <w:t>课改革</w:t>
      </w:r>
      <w:proofErr w:type="gramEnd"/>
      <w:r w:rsidRPr="00C86F0D">
        <w:rPr>
          <w:rFonts w:ascii="方正仿宋_GBK" w:eastAsia="方正仿宋_GBK" w:hint="eastAsia"/>
          <w:sz w:val="32"/>
          <w:szCs w:val="32"/>
        </w:rPr>
        <w:t>创新，要不断增强</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的思想性、理论性和亲和力、针对性。要坚持政治性和学理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的实践性，把</w:t>
      </w:r>
      <w:proofErr w:type="gramStart"/>
      <w:r w:rsidRPr="00C86F0D">
        <w:rPr>
          <w:rFonts w:ascii="方正仿宋_GBK" w:eastAsia="方正仿宋_GBK" w:hint="eastAsia"/>
          <w:sz w:val="32"/>
          <w:szCs w:val="32"/>
        </w:rPr>
        <w:t>思政小</w:t>
      </w:r>
      <w:proofErr w:type="gramEnd"/>
      <w:r w:rsidRPr="00C86F0D">
        <w:rPr>
          <w:rFonts w:ascii="方正仿宋_GBK" w:eastAsia="方正仿宋_GBK" w:hint="eastAsia"/>
          <w:sz w:val="32"/>
          <w:szCs w:val="32"/>
        </w:rPr>
        <w:t>课堂同社会大课堂结合起来，教育引导学生立鸿鹄志，做奋斗者。要坚持统一性和多样性相统一，落实教学目标、课程设置、教材使用、教学管理等方面的统一要求，又因地制宜、因时制宜、因材施教。要坚持主导性和主体性相统一，</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学离不开教师的主导，同时要加大对学生的认知规律和接受特点的研究，发挥学生主体性作用。要坚持灌输性和启发性相统一，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lastRenderedPageBreak/>
        <w:t>习近平强调，办好中国的事情，关键在党。各级党委要把思想政治理论课建设摆上重要议程，抓住制约</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建设的突出问题，在工作格局、队伍建设、支持保障等方面采取有效措施。要建立党委统一领导、党政齐抓共管、有关部门各负其责、全社会协同配合的工作格局，推动形成全党全社会努力办好</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、教师认真讲好</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、学生积极学好</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的良好氛围。学校党委要坚持把从严管理和科学治理结合起来。学校党委书记、校长要带头走进课堂，带头推动</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建设，带头联系</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教师。要配齐建</w:t>
      </w:r>
      <w:proofErr w:type="gramStart"/>
      <w:r w:rsidRPr="00C86F0D">
        <w:rPr>
          <w:rFonts w:ascii="方正仿宋_GBK" w:eastAsia="方正仿宋_GBK" w:hint="eastAsia"/>
          <w:sz w:val="32"/>
          <w:szCs w:val="32"/>
        </w:rPr>
        <w:t>强思政课</w:t>
      </w:r>
      <w:proofErr w:type="gramEnd"/>
      <w:r w:rsidRPr="00C86F0D">
        <w:rPr>
          <w:rFonts w:ascii="方正仿宋_GBK" w:eastAsia="方正仿宋_GBK" w:hint="eastAsia"/>
          <w:sz w:val="32"/>
          <w:szCs w:val="32"/>
        </w:rPr>
        <w:t>专职教师队伍，建设专职为主、专兼结合、数量充足、素质优良的</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教师队伍。要把统筹推进大中小学</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一体化建设作为一项重要工程，推动</w:t>
      </w:r>
      <w:proofErr w:type="gramStart"/>
      <w:r w:rsidRPr="00C86F0D">
        <w:rPr>
          <w:rFonts w:ascii="方正仿宋_GBK" w:eastAsia="方正仿宋_GBK" w:hint="eastAsia"/>
          <w:sz w:val="32"/>
          <w:szCs w:val="32"/>
        </w:rPr>
        <w:t>思政课</w:t>
      </w:r>
      <w:proofErr w:type="gramEnd"/>
      <w:r w:rsidRPr="00C86F0D">
        <w:rPr>
          <w:rFonts w:ascii="方正仿宋_GBK" w:eastAsia="方正仿宋_GBK" w:hint="eastAsia"/>
          <w:sz w:val="32"/>
          <w:szCs w:val="32"/>
        </w:rPr>
        <w:t>建设内涵式发展。要完善课程体系，解决好各类课程和</w:t>
      </w:r>
      <w:proofErr w:type="gramStart"/>
      <w:r w:rsidRPr="00C86F0D">
        <w:rPr>
          <w:rFonts w:ascii="方正仿宋_GBK" w:eastAsia="方正仿宋_GBK" w:hint="eastAsia"/>
          <w:sz w:val="32"/>
          <w:szCs w:val="32"/>
        </w:rPr>
        <w:t>思政课相互</w:t>
      </w:r>
      <w:proofErr w:type="gramEnd"/>
      <w:r w:rsidRPr="00C86F0D">
        <w:rPr>
          <w:rFonts w:ascii="方正仿宋_GBK" w:eastAsia="方正仿宋_GBK" w:hint="eastAsia"/>
          <w:sz w:val="32"/>
          <w:szCs w:val="32"/>
        </w:rPr>
        <w:t>配合的问题，鼓励教学名师</w:t>
      </w:r>
      <w:proofErr w:type="gramStart"/>
      <w:r w:rsidRPr="00C86F0D">
        <w:rPr>
          <w:rFonts w:ascii="方正仿宋_GBK" w:eastAsia="方正仿宋_GBK" w:hint="eastAsia"/>
          <w:sz w:val="32"/>
          <w:szCs w:val="32"/>
        </w:rPr>
        <w:t>到思政课堂</w:t>
      </w:r>
      <w:proofErr w:type="gramEnd"/>
      <w:r w:rsidRPr="00C86F0D">
        <w:rPr>
          <w:rFonts w:ascii="方正仿宋_GBK" w:eastAsia="方正仿宋_GBK" w:hint="eastAsia"/>
          <w:sz w:val="32"/>
          <w:szCs w:val="32"/>
        </w:rPr>
        <w:t>上讲课。各地区各部门负责同志要积极到学校去</w:t>
      </w:r>
      <w:proofErr w:type="gramStart"/>
      <w:r w:rsidRPr="00C86F0D">
        <w:rPr>
          <w:rFonts w:ascii="方正仿宋_GBK" w:eastAsia="方正仿宋_GBK" w:hint="eastAsia"/>
          <w:sz w:val="32"/>
          <w:szCs w:val="32"/>
        </w:rPr>
        <w:t>讲思政课</w:t>
      </w:r>
      <w:proofErr w:type="gramEnd"/>
      <w:r w:rsidRPr="00C86F0D">
        <w:rPr>
          <w:rFonts w:ascii="方正仿宋_GBK" w:eastAsia="方正仿宋_GBK" w:hint="eastAsia"/>
          <w:sz w:val="32"/>
          <w:szCs w:val="32"/>
        </w:rPr>
        <w:t>。</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丁薛祥、孙春兰、陈希、黄坤明、尤权、何立峰出席座谈会。</w:t>
      </w:r>
    </w:p>
    <w:p w:rsidR="00C86F0D" w:rsidRPr="00C86F0D" w:rsidRDefault="00C86F0D" w:rsidP="00C86F0D">
      <w:pPr>
        <w:spacing w:line="600" w:lineRule="exact"/>
        <w:ind w:firstLineChars="221" w:firstLine="707"/>
        <w:rPr>
          <w:rFonts w:ascii="方正仿宋_GBK" w:eastAsia="方正仿宋_GBK" w:hint="eastAsia"/>
          <w:sz w:val="32"/>
          <w:szCs w:val="32"/>
        </w:rPr>
      </w:pPr>
      <w:r w:rsidRPr="00C86F0D">
        <w:rPr>
          <w:rFonts w:ascii="方正仿宋_GBK" w:eastAsia="方正仿宋_GBK" w:hint="eastAsia"/>
          <w:sz w:val="32"/>
          <w:szCs w:val="32"/>
        </w:rPr>
        <w:t>中央教育工作领导小组成员，中央和国家机关有关部门负责同志，一线优秀思想政治理论课教师代表参加座谈会。</w:t>
      </w:r>
    </w:p>
    <w:p w:rsidR="003B0CD7" w:rsidRPr="00C86F0D" w:rsidRDefault="003B0CD7" w:rsidP="00C86F0D">
      <w:pPr>
        <w:spacing w:line="600" w:lineRule="exact"/>
        <w:ind w:firstLineChars="221" w:firstLine="707"/>
        <w:rPr>
          <w:rFonts w:ascii="方正仿宋_GBK" w:eastAsia="方正仿宋_GBK" w:hint="eastAsia"/>
          <w:sz w:val="32"/>
          <w:szCs w:val="32"/>
        </w:rPr>
      </w:pPr>
    </w:p>
    <w:sectPr w:rsidR="003B0CD7" w:rsidRPr="00C86F0D" w:rsidSect="00C86F0D">
      <w:pgSz w:w="11906" w:h="16838"/>
      <w:pgMar w:top="1440" w:right="1418" w:bottom="1440"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F0D"/>
    <w:rsid w:val="003B0CD7"/>
    <w:rsid w:val="00C8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221D1"/>
  <w15:chartTrackingRefBased/>
  <w15:docId w15:val="{F41F4DEA-CE05-41AF-BBB4-54863473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jh-p">
    <w:name w:val="bjh-p"/>
    <w:basedOn w:val="a0"/>
    <w:rsid w:val="00C86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262005">
      <w:bodyDiv w:val="1"/>
      <w:marLeft w:val="0"/>
      <w:marRight w:val="0"/>
      <w:marTop w:val="0"/>
      <w:marBottom w:val="0"/>
      <w:divBdr>
        <w:top w:val="none" w:sz="0" w:space="0" w:color="auto"/>
        <w:left w:val="none" w:sz="0" w:space="0" w:color="auto"/>
        <w:bottom w:val="none" w:sz="0" w:space="0" w:color="auto"/>
        <w:right w:val="none" w:sz="0" w:space="0" w:color="auto"/>
      </w:divBdr>
      <w:divsChild>
        <w:div w:id="1050542154">
          <w:marLeft w:val="0"/>
          <w:marRight w:val="0"/>
          <w:marTop w:val="360"/>
          <w:marBottom w:val="0"/>
          <w:divBdr>
            <w:top w:val="none" w:sz="0" w:space="0" w:color="auto"/>
            <w:left w:val="none" w:sz="0" w:space="0" w:color="auto"/>
            <w:bottom w:val="none" w:sz="0" w:space="0" w:color="auto"/>
            <w:right w:val="none" w:sz="0" w:space="0" w:color="auto"/>
          </w:divBdr>
        </w:div>
        <w:div w:id="417598682">
          <w:marLeft w:val="0"/>
          <w:marRight w:val="0"/>
          <w:marTop w:val="360"/>
          <w:marBottom w:val="0"/>
          <w:divBdr>
            <w:top w:val="none" w:sz="0" w:space="0" w:color="auto"/>
            <w:left w:val="none" w:sz="0" w:space="0" w:color="auto"/>
            <w:bottom w:val="none" w:sz="0" w:space="0" w:color="auto"/>
            <w:right w:val="none" w:sz="0" w:space="0" w:color="auto"/>
          </w:divBdr>
        </w:div>
        <w:div w:id="603617254">
          <w:marLeft w:val="0"/>
          <w:marRight w:val="0"/>
          <w:marTop w:val="360"/>
          <w:marBottom w:val="0"/>
          <w:divBdr>
            <w:top w:val="none" w:sz="0" w:space="0" w:color="auto"/>
            <w:left w:val="none" w:sz="0" w:space="0" w:color="auto"/>
            <w:bottom w:val="none" w:sz="0" w:space="0" w:color="auto"/>
            <w:right w:val="none" w:sz="0" w:space="0" w:color="auto"/>
          </w:divBdr>
        </w:div>
        <w:div w:id="1728187411">
          <w:marLeft w:val="0"/>
          <w:marRight w:val="0"/>
          <w:marTop w:val="360"/>
          <w:marBottom w:val="0"/>
          <w:divBdr>
            <w:top w:val="none" w:sz="0" w:space="0" w:color="auto"/>
            <w:left w:val="none" w:sz="0" w:space="0" w:color="auto"/>
            <w:bottom w:val="none" w:sz="0" w:space="0" w:color="auto"/>
            <w:right w:val="none" w:sz="0" w:space="0" w:color="auto"/>
          </w:divBdr>
        </w:div>
        <w:div w:id="947391536">
          <w:marLeft w:val="0"/>
          <w:marRight w:val="0"/>
          <w:marTop w:val="360"/>
          <w:marBottom w:val="0"/>
          <w:divBdr>
            <w:top w:val="none" w:sz="0" w:space="0" w:color="auto"/>
            <w:left w:val="none" w:sz="0" w:space="0" w:color="auto"/>
            <w:bottom w:val="none" w:sz="0" w:space="0" w:color="auto"/>
            <w:right w:val="none" w:sz="0" w:space="0" w:color="auto"/>
          </w:divBdr>
        </w:div>
        <w:div w:id="417093866">
          <w:marLeft w:val="0"/>
          <w:marRight w:val="0"/>
          <w:marTop w:val="360"/>
          <w:marBottom w:val="0"/>
          <w:divBdr>
            <w:top w:val="none" w:sz="0" w:space="0" w:color="auto"/>
            <w:left w:val="none" w:sz="0" w:space="0" w:color="auto"/>
            <w:bottom w:val="none" w:sz="0" w:space="0" w:color="auto"/>
            <w:right w:val="none" w:sz="0" w:space="0" w:color="auto"/>
          </w:divBdr>
        </w:div>
        <w:div w:id="648634285">
          <w:marLeft w:val="0"/>
          <w:marRight w:val="0"/>
          <w:marTop w:val="360"/>
          <w:marBottom w:val="0"/>
          <w:divBdr>
            <w:top w:val="none" w:sz="0" w:space="0" w:color="auto"/>
            <w:left w:val="none" w:sz="0" w:space="0" w:color="auto"/>
            <w:bottom w:val="none" w:sz="0" w:space="0" w:color="auto"/>
            <w:right w:val="none" w:sz="0" w:space="0" w:color="auto"/>
          </w:divBdr>
        </w:div>
        <w:div w:id="594634681">
          <w:marLeft w:val="0"/>
          <w:marRight w:val="0"/>
          <w:marTop w:val="360"/>
          <w:marBottom w:val="0"/>
          <w:divBdr>
            <w:top w:val="none" w:sz="0" w:space="0" w:color="auto"/>
            <w:left w:val="none" w:sz="0" w:space="0" w:color="auto"/>
            <w:bottom w:val="none" w:sz="0" w:space="0" w:color="auto"/>
            <w:right w:val="none" w:sz="0" w:space="0" w:color="auto"/>
          </w:divBdr>
        </w:div>
        <w:div w:id="1268272404">
          <w:marLeft w:val="0"/>
          <w:marRight w:val="0"/>
          <w:marTop w:val="360"/>
          <w:marBottom w:val="0"/>
          <w:divBdr>
            <w:top w:val="none" w:sz="0" w:space="0" w:color="auto"/>
            <w:left w:val="none" w:sz="0" w:space="0" w:color="auto"/>
            <w:bottom w:val="none" w:sz="0" w:space="0" w:color="auto"/>
            <w:right w:val="none" w:sz="0" w:space="0" w:color="auto"/>
          </w:divBdr>
        </w:div>
      </w:divsChild>
    </w:div>
    <w:div w:id="1649699982">
      <w:bodyDiv w:val="1"/>
      <w:marLeft w:val="0"/>
      <w:marRight w:val="0"/>
      <w:marTop w:val="0"/>
      <w:marBottom w:val="0"/>
      <w:divBdr>
        <w:top w:val="none" w:sz="0" w:space="0" w:color="auto"/>
        <w:left w:val="none" w:sz="0" w:space="0" w:color="auto"/>
        <w:bottom w:val="none" w:sz="0" w:space="0" w:color="auto"/>
        <w:right w:val="none" w:sz="0" w:space="0" w:color="auto"/>
      </w:divBdr>
      <w:divsChild>
        <w:div w:id="1050572017">
          <w:marLeft w:val="0"/>
          <w:marRight w:val="0"/>
          <w:marTop w:val="0"/>
          <w:marBottom w:val="0"/>
          <w:divBdr>
            <w:top w:val="none" w:sz="0" w:space="0" w:color="auto"/>
            <w:left w:val="none" w:sz="0" w:space="0" w:color="auto"/>
            <w:bottom w:val="none" w:sz="0" w:space="0" w:color="auto"/>
            <w:right w:val="none" w:sz="0" w:space="0" w:color="auto"/>
          </w:divBdr>
        </w:div>
        <w:div w:id="1986934750">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2023-11-18T02:38:00Z</dcterms:created>
  <dcterms:modified xsi:type="dcterms:W3CDTF">2023-11-18T02:41:00Z</dcterms:modified>
</cp:coreProperties>
</file>